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C4" w:rsidRPr="004A41C4" w:rsidRDefault="004A41C4" w:rsidP="004A41C4">
      <w:pPr>
        <w:pStyle w:val="a8"/>
        <w:spacing w:before="120" w:line="320" w:lineRule="atLeast"/>
        <w:ind w:leftChars="0" w:left="0"/>
        <w:contextualSpacing w:val="0"/>
        <w:jc w:val="center"/>
        <w:rPr>
          <w:rFonts w:eastAsia="宋体"/>
          <w:b/>
        </w:rPr>
      </w:pPr>
      <w:r w:rsidRPr="004A41C4">
        <w:rPr>
          <w:rFonts w:eastAsia="宋体"/>
          <w:b/>
        </w:rPr>
        <w:t>Proposed Malaysia’s Positions on WRC-23 Agenda Item 1.2</w:t>
      </w:r>
    </w:p>
    <w:p w:rsidR="0074037A" w:rsidRPr="004A41C4" w:rsidRDefault="004A41C4" w:rsidP="004A41C4">
      <w:pPr>
        <w:jc w:val="center"/>
        <w:rPr>
          <w:rFonts w:ascii="Times New Roman" w:hAnsi="Times New Roman" w:cs="Times New Roman"/>
          <w:szCs w:val="21"/>
        </w:rPr>
      </w:pPr>
      <w:r w:rsidRPr="004A41C4">
        <w:rPr>
          <w:rFonts w:ascii="Times New Roman" w:eastAsia="宋体" w:hAnsi="Times New Roman" w:cs="Times New Roman"/>
          <w:szCs w:val="21"/>
        </w:rPr>
        <w:t>Consideration for the Proposal to the IMT identification of Upper 6GHz in Malaysia</w:t>
      </w:r>
    </w:p>
    <w:p w:rsidR="004A41C4" w:rsidRPr="004A41C4" w:rsidRDefault="004A41C4">
      <w:pPr>
        <w:rPr>
          <w:rFonts w:ascii="Times New Roman" w:hAnsi="Times New Roman" w:cs="Times New Roman"/>
        </w:rPr>
      </w:pPr>
    </w:p>
    <w:p w:rsidR="004A41C4" w:rsidRDefault="004A41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>alaysian Communications and Multimedia Commission</w:t>
      </w:r>
    </w:p>
    <w:p w:rsidR="004A41C4" w:rsidRDefault="004A41C4">
      <w:pPr>
        <w:rPr>
          <w:rFonts w:ascii="Times New Roman" w:hAnsi="Times New Roman" w:cs="Times New Roman"/>
        </w:rPr>
      </w:pPr>
    </w:p>
    <w:p w:rsidR="004A41C4" w:rsidRDefault="004A41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</w:t>
      </w:r>
      <w:r>
        <w:rPr>
          <w:rFonts w:ascii="Times New Roman" w:hAnsi="Times New Roman" w:cs="Times New Roman"/>
        </w:rPr>
        <w:t>irstly, ZTE appreciates the opportunity to express our views on various Agenda Items of WRC-23, as well as the openness of MCMC for allowing the IMT industry to comment on Malaysia’s positions on WRC-23 Agenda Items.</w:t>
      </w:r>
    </w:p>
    <w:p w:rsidR="004A41C4" w:rsidRDefault="004A41C4">
      <w:pPr>
        <w:rPr>
          <w:rFonts w:ascii="Times New Roman" w:hAnsi="Times New Roman" w:cs="Times New Roman"/>
        </w:rPr>
      </w:pPr>
    </w:p>
    <w:p w:rsidR="004A41C4" w:rsidRPr="004A41C4" w:rsidRDefault="004A41C4" w:rsidP="004A41C4">
      <w:pPr>
        <w:spacing w:before="120" w:line="320" w:lineRule="atLeast"/>
        <w:rPr>
          <w:rFonts w:ascii="Times New Roman" w:hAnsi="Times New Roman" w:cs="Times New Roman"/>
          <w:iCs/>
          <w:szCs w:val="21"/>
        </w:rPr>
      </w:pPr>
      <w:r w:rsidRPr="004A41C4">
        <w:rPr>
          <w:rFonts w:ascii="Times New Roman" w:hAnsi="Times New Roman" w:cs="Times New Roman"/>
          <w:iCs/>
          <w:szCs w:val="21"/>
        </w:rPr>
        <w:t xml:space="preserve">5G is a pillar of </w:t>
      </w:r>
      <w:r w:rsidRPr="004A41C4">
        <w:rPr>
          <w:rFonts w:ascii="Times New Roman" w:hAnsi="Times New Roman" w:cs="Times New Roman"/>
          <w:bCs/>
          <w:iCs/>
          <w:szCs w:val="21"/>
        </w:rPr>
        <w:t xml:space="preserve">digital transformation and has </w:t>
      </w:r>
      <w:r w:rsidRPr="004A41C4">
        <w:rPr>
          <w:rFonts w:ascii="Times New Roman" w:hAnsi="Times New Roman" w:cs="Times New Roman"/>
          <w:szCs w:val="21"/>
        </w:rPr>
        <w:t>the potential to impact communities and economies, and as it</w:t>
      </w:r>
      <w:r w:rsidRPr="004A41C4">
        <w:rPr>
          <w:rFonts w:ascii="Times New Roman" w:hAnsi="Times New Roman" w:cs="Times New Roman"/>
          <w:iCs/>
          <w:szCs w:val="21"/>
        </w:rPr>
        <w:t xml:space="preserve"> delivers transformational services it can boost global GDP by US$2.2 trillion</w:t>
      </w:r>
      <w:r w:rsidRPr="004A41C4">
        <w:rPr>
          <w:rStyle w:val="ad"/>
          <w:rFonts w:ascii="Times New Roman" w:hAnsi="Times New Roman" w:cs="Times New Roman"/>
          <w:iCs/>
          <w:szCs w:val="21"/>
        </w:rPr>
        <w:footnoteReference w:id="1"/>
      </w:r>
      <w:r w:rsidRPr="004A41C4">
        <w:rPr>
          <w:rFonts w:ascii="Times New Roman" w:hAnsi="Times New Roman" w:cs="Times New Roman"/>
          <w:iCs/>
          <w:szCs w:val="21"/>
        </w:rPr>
        <w:t>. In 2019, mobile technologies and services generated 4.7% of GDP across the globe. By 2024, the contribution is predicted to increase to 4.9% of GDP. This can only happen, however, if sufficient spectrum resources are in place to provide the capacity for innovation and development.</w:t>
      </w:r>
    </w:p>
    <w:p w:rsidR="004A41C4" w:rsidRDefault="004A41C4">
      <w:pPr>
        <w:rPr>
          <w:rFonts w:ascii="Times New Roman" w:hAnsi="Times New Roman" w:cs="Times New Roman"/>
        </w:rPr>
      </w:pPr>
    </w:p>
    <w:p w:rsidR="004A41C4" w:rsidRDefault="004A41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>herefore, ZTE would like to express the following views on the IMT related Agenda Items.</w:t>
      </w:r>
    </w:p>
    <w:p w:rsidR="004A41C4" w:rsidRDefault="004A41C4">
      <w:pPr>
        <w:rPr>
          <w:rFonts w:ascii="Times New Roman" w:hAnsi="Times New Roman" w:cs="Times New Roman"/>
        </w:rPr>
      </w:pPr>
    </w:p>
    <w:p w:rsidR="004A41C4" w:rsidRPr="004A41C4" w:rsidRDefault="004A41C4" w:rsidP="004A41C4">
      <w:pPr>
        <w:pStyle w:val="a8"/>
        <w:numPr>
          <w:ilvl w:val="0"/>
          <w:numId w:val="1"/>
        </w:numPr>
        <w:ind w:leftChars="0"/>
        <w:rPr>
          <w:b/>
          <w:sz w:val="22"/>
        </w:rPr>
      </w:pPr>
      <w:r w:rsidRPr="004A41C4">
        <w:rPr>
          <w:b/>
          <w:sz w:val="22"/>
        </w:rPr>
        <w:t>Agenda Item 1.2</w:t>
      </w:r>
    </w:p>
    <w:p w:rsidR="004A41C4" w:rsidRPr="004A41C4" w:rsidRDefault="004A41C4" w:rsidP="004A41C4">
      <w:pPr>
        <w:rPr>
          <w:rFonts w:ascii="Times New Roman" w:hAnsi="Times New Roman" w:cs="Times New Roman"/>
        </w:rPr>
      </w:pPr>
    </w:p>
    <w:p w:rsidR="004A41C4" w:rsidRPr="004A41C4" w:rsidRDefault="004A41C4" w:rsidP="004A41C4">
      <w:pPr>
        <w:rPr>
          <w:rFonts w:ascii="Times New Roman" w:hAnsi="Times New Roman" w:cs="Times New Roman"/>
        </w:rPr>
      </w:pPr>
      <w:r w:rsidRPr="004A41C4">
        <w:rPr>
          <w:rFonts w:ascii="Times New Roman" w:hAnsi="Times New Roman" w:cs="Times New Roman"/>
        </w:rPr>
        <w:t>ZTE propose that Malaysia support global identification of 7 025-7 125 MHz for IMT, which is in line with Proposed Malaysia's Position on this frequency band.</w:t>
      </w:r>
      <w:r w:rsidR="00113B82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4A41C4" w:rsidRPr="004A41C4" w:rsidRDefault="004A41C4" w:rsidP="004A41C4">
      <w:pPr>
        <w:rPr>
          <w:rFonts w:ascii="Times New Roman" w:hAnsi="Times New Roman" w:cs="Times New Roman"/>
        </w:rPr>
      </w:pPr>
    </w:p>
    <w:p w:rsidR="004A41C4" w:rsidRPr="004A41C4" w:rsidRDefault="004A41C4" w:rsidP="004A41C4">
      <w:pPr>
        <w:rPr>
          <w:rFonts w:ascii="Times New Roman" w:hAnsi="Times New Roman" w:cs="Times New Roman"/>
        </w:rPr>
      </w:pPr>
      <w:r w:rsidRPr="004A41C4">
        <w:rPr>
          <w:rFonts w:ascii="Times New Roman" w:hAnsi="Times New Roman" w:cs="Times New Roman"/>
        </w:rPr>
        <w:t xml:space="preserve">In additions, with respect to 6 425- 7 025 MHz, ZTE propose that Malaysia support to identify this frequency band for some countries in Region 3 for IMT by creating a new RR footnote with appropriate conditions contained in a draft new WRC Resolution. ZTE notes its position in relation to 6 425-7 025 MHz is not contradict with Malaysia's position. As a matter of fact, </w:t>
      </w:r>
      <w:r w:rsidR="00FC4996" w:rsidRPr="004A41C4">
        <w:rPr>
          <w:rFonts w:ascii="Times New Roman" w:hAnsi="Times New Roman" w:cs="Times New Roman"/>
        </w:rPr>
        <w:t>in</w:t>
      </w:r>
      <w:r w:rsidRPr="004A41C4">
        <w:rPr>
          <w:rFonts w:ascii="Times New Roman" w:hAnsi="Times New Roman" w:cs="Times New Roman"/>
        </w:rPr>
        <w:t xml:space="preserve"> light of considering j) of Resolution 245 (WRC-19), Malaysia may benefit from economies of scale and global/regional harmonization of IMT eco-system in this frequency band.</w:t>
      </w:r>
    </w:p>
    <w:p w:rsidR="004A41C4" w:rsidRPr="004A41C4" w:rsidRDefault="004A41C4" w:rsidP="004A41C4">
      <w:pPr>
        <w:rPr>
          <w:rFonts w:ascii="Times New Roman" w:hAnsi="Times New Roman" w:cs="Times New Roman"/>
        </w:rPr>
      </w:pPr>
    </w:p>
    <w:p w:rsidR="004A41C4" w:rsidRPr="004A41C4" w:rsidRDefault="004A41C4" w:rsidP="004A41C4">
      <w:pPr>
        <w:pStyle w:val="a8"/>
        <w:numPr>
          <w:ilvl w:val="0"/>
          <w:numId w:val="1"/>
        </w:numPr>
        <w:ind w:leftChars="0"/>
        <w:rPr>
          <w:b/>
          <w:sz w:val="22"/>
        </w:rPr>
      </w:pPr>
      <w:r w:rsidRPr="004A41C4">
        <w:rPr>
          <w:b/>
          <w:sz w:val="22"/>
        </w:rPr>
        <w:t>Agenda Item 10</w:t>
      </w:r>
    </w:p>
    <w:p w:rsidR="004A41C4" w:rsidRPr="004A41C4" w:rsidRDefault="004A41C4" w:rsidP="004A41C4">
      <w:pPr>
        <w:rPr>
          <w:rFonts w:ascii="Times New Roman" w:hAnsi="Times New Roman" w:cs="Times New Roman"/>
        </w:rPr>
      </w:pPr>
    </w:p>
    <w:p w:rsidR="004A41C4" w:rsidRPr="004A41C4" w:rsidRDefault="004A41C4" w:rsidP="004A41C4">
      <w:pPr>
        <w:rPr>
          <w:rFonts w:ascii="Times New Roman" w:hAnsi="Times New Roman" w:cs="Times New Roman"/>
        </w:rPr>
      </w:pPr>
      <w:r w:rsidRPr="004A41C4">
        <w:rPr>
          <w:rFonts w:ascii="Times New Roman" w:hAnsi="Times New Roman" w:cs="Times New Roman"/>
        </w:rPr>
        <w:t xml:space="preserve">In addition to joining footnote in the band 6425-7025 MHz, ZTE propose that Malaysia to support a new </w:t>
      </w:r>
      <w:r w:rsidR="004271F7">
        <w:rPr>
          <w:rFonts w:ascii="Times New Roman" w:hAnsi="Times New Roman" w:cs="Times New Roman"/>
        </w:rPr>
        <w:t>WRC-27 Agenda I</w:t>
      </w:r>
      <w:r w:rsidRPr="004A41C4">
        <w:rPr>
          <w:rFonts w:ascii="Times New Roman" w:hAnsi="Times New Roman" w:cs="Times New Roman"/>
        </w:rPr>
        <w:t xml:space="preserve">tem </w:t>
      </w:r>
      <w:r w:rsidR="004271F7">
        <w:rPr>
          <w:rFonts w:ascii="Times New Roman" w:hAnsi="Times New Roman" w:cs="Times New Roman"/>
        </w:rPr>
        <w:t xml:space="preserve">to study the identification of IMT </w:t>
      </w:r>
      <w:r w:rsidRPr="004A41C4">
        <w:rPr>
          <w:rFonts w:ascii="Times New Roman" w:hAnsi="Times New Roman" w:cs="Times New Roman"/>
        </w:rPr>
        <w:t>in this band in Region 3. IMT ecosystem may benefit from economies of scale and global/regional harmonization in this frequency band.</w:t>
      </w:r>
    </w:p>
    <w:sectPr w:rsidR="004A41C4" w:rsidRPr="004A41C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737" w:rsidRDefault="00A12737" w:rsidP="004A41C4">
      <w:r>
        <w:separator/>
      </w:r>
    </w:p>
  </w:endnote>
  <w:endnote w:type="continuationSeparator" w:id="0">
    <w:p w:rsidR="00A12737" w:rsidRDefault="00A12737" w:rsidP="004A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737" w:rsidRDefault="00A12737" w:rsidP="004A41C4">
      <w:r>
        <w:separator/>
      </w:r>
    </w:p>
  </w:footnote>
  <w:footnote w:type="continuationSeparator" w:id="0">
    <w:p w:rsidR="00A12737" w:rsidRDefault="00A12737" w:rsidP="004A41C4">
      <w:r>
        <w:continuationSeparator/>
      </w:r>
    </w:p>
  </w:footnote>
  <w:footnote w:id="1">
    <w:p w:rsidR="004A41C4" w:rsidRPr="00962223" w:rsidRDefault="004A41C4" w:rsidP="004A41C4">
      <w:pPr>
        <w:pStyle w:val="ab"/>
        <w:ind w:left="420"/>
        <w:rPr>
          <w:sz w:val="16"/>
          <w:szCs w:val="16"/>
        </w:rPr>
      </w:pPr>
      <w:r w:rsidRPr="00962223">
        <w:rPr>
          <w:rStyle w:val="ad"/>
          <w:sz w:val="16"/>
          <w:szCs w:val="16"/>
        </w:rPr>
        <w:footnoteRef/>
      </w:r>
      <w:r w:rsidRPr="00962223">
        <w:rPr>
          <w:sz w:val="16"/>
          <w:szCs w:val="16"/>
        </w:rPr>
        <w:t xml:space="preserve"> </w:t>
      </w:r>
      <w:hyperlink r:id="rId1" w:history="1">
        <w:r w:rsidRPr="00A90575">
          <w:rPr>
            <w:rStyle w:val="aa"/>
            <w:sz w:val="16"/>
            <w:szCs w:val="16"/>
          </w:rPr>
          <w:t>https://www.gsma.com/mobileeconomy/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C4" w:rsidRDefault="004A41C4">
    <w:pPr>
      <w:pStyle w:val="a4"/>
    </w:pPr>
    <w:r w:rsidRPr="002C5579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DDE6755" wp14:editId="182EF907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499110" cy="2794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11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41C4" w:rsidRDefault="004A41C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E3103"/>
    <w:multiLevelType w:val="hybridMultilevel"/>
    <w:tmpl w:val="011E40F4"/>
    <w:lvl w:ilvl="0" w:tplc="16784DB0">
      <w:start w:val="1"/>
      <w:numFmt w:val="bullet"/>
      <w:lvlText w:val="-"/>
      <w:lvlJc w:val="left"/>
      <w:pPr>
        <w:ind w:left="420" w:hanging="420"/>
      </w:pPr>
      <w:rPr>
        <w:rFonts w:ascii="微软雅黑" w:eastAsia="微软雅黑" w:hAnsi="微软雅黑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ED"/>
    <w:rsid w:val="00113B82"/>
    <w:rsid w:val="004271F7"/>
    <w:rsid w:val="004A41C4"/>
    <w:rsid w:val="0074037A"/>
    <w:rsid w:val="00A12737"/>
    <w:rsid w:val="00CB7D55"/>
    <w:rsid w:val="00D27FED"/>
    <w:rsid w:val="00FC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43643"/>
  <w15:chartTrackingRefBased/>
  <w15:docId w15:val="{457B8DD7-EBCB-406C-BE64-72713C3B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4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A41C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A4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A41C4"/>
    <w:rPr>
      <w:sz w:val="18"/>
      <w:szCs w:val="18"/>
    </w:rPr>
  </w:style>
  <w:style w:type="paragraph" w:styleId="a8">
    <w:name w:val="List Paragraph"/>
    <w:aliases w:val="Fiche List Paragraph,Task Body,Viñetas (Inicio Parrafo),3 Txt tabla,Zerrenda-paragrafoa,Lista multicolor - Énfasis 11,Paragrafo elenco,Dot pt,No Spacing1,List Paragraph Char Char Char,Indicator Text,Bullet 1,Numbered Para 1,Bullet Points"/>
    <w:basedOn w:val="a"/>
    <w:link w:val="a9"/>
    <w:uiPriority w:val="34"/>
    <w:qFormat/>
    <w:rsid w:val="004A41C4"/>
    <w:pPr>
      <w:autoSpaceDE w:val="0"/>
      <w:autoSpaceDN w:val="0"/>
      <w:adjustRightInd w:val="0"/>
      <w:spacing w:line="360" w:lineRule="auto"/>
      <w:ind w:leftChars="200" w:left="720"/>
      <w:contextualSpacing/>
      <w:jc w:val="left"/>
    </w:pPr>
    <w:rPr>
      <w:rFonts w:ascii="Times New Roman" w:eastAsia="Times New Roman" w:hAnsi="Times New Roman" w:cs="Times New Roman"/>
      <w:kern w:val="0"/>
      <w:szCs w:val="21"/>
    </w:rPr>
  </w:style>
  <w:style w:type="character" w:customStyle="1" w:styleId="a9">
    <w:name w:val="列出段落 字符"/>
    <w:aliases w:val="Fiche List Paragraph 字符,Task Body 字符,Viñetas (Inicio Parrafo) 字符,3 Txt tabla 字符,Zerrenda-paragrafoa 字符,Lista multicolor - Énfasis 11 字符,Paragrafo elenco 字符,Dot pt 字符,No Spacing1 字符,List Paragraph Char Char Char 字符,Indicator Text 字符,Bullet 1 字符"/>
    <w:link w:val="a8"/>
    <w:uiPriority w:val="34"/>
    <w:qFormat/>
    <w:locked/>
    <w:rsid w:val="004A41C4"/>
    <w:rPr>
      <w:rFonts w:ascii="Times New Roman" w:eastAsia="Times New Roman" w:hAnsi="Times New Roman" w:cs="Times New Roman"/>
      <w:kern w:val="0"/>
      <w:szCs w:val="21"/>
    </w:rPr>
  </w:style>
  <w:style w:type="character" w:styleId="aa">
    <w:name w:val="Hyperlink"/>
    <w:basedOn w:val="a0"/>
    <w:uiPriority w:val="99"/>
    <w:unhideWhenUsed/>
    <w:rsid w:val="004A41C4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4A41C4"/>
    <w:pPr>
      <w:widowControl/>
      <w:jc w:val="left"/>
    </w:pPr>
    <w:rPr>
      <w:kern w:val="0"/>
      <w:sz w:val="20"/>
      <w:szCs w:val="20"/>
      <w:lang w:val="en-GB" w:eastAsia="en-US"/>
    </w:rPr>
  </w:style>
  <w:style w:type="character" w:customStyle="1" w:styleId="ac">
    <w:name w:val="脚注文本 字符"/>
    <w:basedOn w:val="a0"/>
    <w:link w:val="ab"/>
    <w:uiPriority w:val="99"/>
    <w:semiHidden/>
    <w:rsid w:val="004A41C4"/>
    <w:rPr>
      <w:kern w:val="0"/>
      <w:sz w:val="20"/>
      <w:szCs w:val="20"/>
      <w:lang w:val="en-GB" w:eastAsia="en-US"/>
    </w:rPr>
  </w:style>
  <w:style w:type="character" w:styleId="ad">
    <w:name w:val="footnote reference"/>
    <w:basedOn w:val="a0"/>
    <w:uiPriority w:val="99"/>
    <w:semiHidden/>
    <w:unhideWhenUsed/>
    <w:rsid w:val="004A41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sma.com/mobileeconom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BFDC4083DE214ABBF683EE09950856" ma:contentTypeVersion="19" ma:contentTypeDescription="Create a new document." ma:contentTypeScope="" ma:versionID="db59afc80d99e5246002452531d8c710">
  <xsd:schema xmlns:xsd="http://www.w3.org/2001/XMLSchema" xmlns:xs="http://www.w3.org/2001/XMLSchema" xmlns:p="http://schemas.microsoft.com/office/2006/metadata/properties" xmlns:ns2="9cc7aec7-5194-473d-9b21-c55777bf361f" xmlns:ns3="548d82f5-6b6c-4aec-b2b6-6f1123044410" targetNamespace="http://schemas.microsoft.com/office/2006/metadata/properties" ma:root="true" ma:fieldsID="3ff5a159235bef520aebfa05e7591496" ns2:_="" ns3:_="">
    <xsd:import namespace="9cc7aec7-5194-473d-9b21-c55777bf361f"/>
    <xsd:import namespace="548d82f5-6b6c-4aec-b2b6-6f1123044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Source" minOccurs="0"/>
                <xsd:element ref="ns2:WG" minOccurs="0"/>
                <xsd:element ref="ns2:No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Agend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7aec7-5194-473d-9b21-c55777bf3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ce3ecdb-96a6-4789-a735-6520dfca8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Source" ma:index="17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WG" ma:index="18" nillable="true" ma:displayName="WP" ma:format="Dropdown" ma:internalName="WG">
      <xsd:simpleType>
        <xsd:restriction base="dms:Choice">
          <xsd:enumeration value="WP4"/>
          <xsd:enumeration value="WP1"/>
          <xsd:enumeration value="WP2"/>
          <xsd:enumeration value="WP3"/>
          <xsd:enumeration value="WP5"/>
          <xsd:enumeration value="Plenary"/>
        </xsd:restriction>
      </xsd:simpleType>
    </xsd:element>
    <xsd:element name="No" ma:index="19" nillable="true" ma:displayName="No" ma:format="Dropdown" ma:indexed="true" ma:internalName="No" ma:percentage="FALSE">
      <xsd:simpleType>
        <xsd:restriction base="dms:Number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Agenda" ma:index="23" nillable="true" ma:displayName="Agenda" ma:format="Dropdown" ma:internalName="Agenda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d82f5-6b6c-4aec-b2b6-6f112304441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5709af9-956c-4b76-8412-9777b6933e64}" ma:internalName="TaxCatchAll" ma:showField="CatchAllData" ma:web="548d82f5-6b6c-4aec-b2b6-6f11230444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097314-8538-42FE-8961-FC3CB11BA7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629BD8-FA5F-4C81-8421-A5E1699F8772}"/>
</file>

<file path=customXml/itemProps3.xml><?xml version="1.0" encoding="utf-8"?>
<ds:datastoreItem xmlns:ds="http://schemas.openxmlformats.org/officeDocument/2006/customXml" ds:itemID="{D278E8B9-5619-435C-9C7D-A88F746612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田岛10047865</dc:creator>
  <cp:keywords/>
  <dc:description/>
  <cp:lastModifiedBy>田岛10047865</cp:lastModifiedBy>
  <cp:revision>4</cp:revision>
  <dcterms:created xsi:type="dcterms:W3CDTF">2023-08-10T06:08:00Z</dcterms:created>
  <dcterms:modified xsi:type="dcterms:W3CDTF">2023-08-10T06:25:00Z</dcterms:modified>
</cp:coreProperties>
</file>